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22" w:rsidRDefault="00C71322" w:rsidP="00C52E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4C05" w:rsidRDefault="00445B9F" w:rsidP="00422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B06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4A1A" w:rsidRPr="001C4A1A">
        <w:rPr>
          <w:rFonts w:ascii="Times New Roman" w:hAnsi="Times New Roman" w:cs="Times New Roman"/>
          <w:b/>
          <w:bCs/>
          <w:sz w:val="24"/>
          <w:szCs w:val="24"/>
        </w:rPr>
        <w:t>Порядо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 и  условия  предоставления  социальных  услуг  в 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учреждении</w:t>
      </w:r>
      <w:r w:rsidR="001C4A1A" w:rsidRPr="003C189C">
        <w:rPr>
          <w:rFonts w:ascii="Times New Roman" w:hAnsi="Times New Roman" w:cs="Times New Roman"/>
          <w:b/>
          <w:sz w:val="24"/>
          <w:szCs w:val="24"/>
        </w:rPr>
        <w:t>.</w:t>
      </w:r>
    </w:p>
    <w:p w:rsidR="00445B9F" w:rsidRDefault="00445B9F" w:rsidP="00422B49">
      <w:pPr>
        <w:jc w:val="both"/>
        <w:rPr>
          <w:rFonts w:ascii="Times New Roman" w:hAnsi="Times New Roman" w:cs="Times New Roman"/>
          <w:sz w:val="24"/>
          <w:szCs w:val="24"/>
        </w:rPr>
      </w:pPr>
      <w:r w:rsidRPr="00445B9F">
        <w:rPr>
          <w:rFonts w:ascii="Times New Roman" w:hAnsi="Times New Roman" w:cs="Times New Roman"/>
          <w:sz w:val="24"/>
          <w:szCs w:val="24"/>
        </w:rPr>
        <w:t xml:space="preserve">Стационарное  социальное  обслуживание  осуществляется  </w:t>
      </w:r>
      <w:r>
        <w:rPr>
          <w:rFonts w:ascii="Times New Roman" w:hAnsi="Times New Roman" w:cs="Times New Roman"/>
          <w:sz w:val="24"/>
          <w:szCs w:val="24"/>
        </w:rPr>
        <w:t>при  постоянном,  временном  (н</w:t>
      </w:r>
      <w:r w:rsidRPr="00445B9F">
        <w:rPr>
          <w:rFonts w:ascii="Times New Roman" w:hAnsi="Times New Roman" w:cs="Times New Roman"/>
          <w:sz w:val="24"/>
          <w:szCs w:val="24"/>
        </w:rPr>
        <w:t>а  ср</w:t>
      </w:r>
      <w:r>
        <w:rPr>
          <w:rFonts w:ascii="Times New Roman" w:hAnsi="Times New Roman" w:cs="Times New Roman"/>
          <w:sz w:val="24"/>
          <w:szCs w:val="24"/>
        </w:rPr>
        <w:t>ок,  определенный  индивидуально</w:t>
      </w:r>
      <w:r w:rsidRPr="00445B9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 программой  предоставления  социальных  услуг</w:t>
      </w:r>
      <w:r w:rsidR="00F03E13">
        <w:rPr>
          <w:rFonts w:ascii="Times New Roman" w:hAnsi="Times New Roman" w:cs="Times New Roman"/>
          <w:sz w:val="24"/>
          <w:szCs w:val="24"/>
        </w:rPr>
        <w:t>)  или  пятидневном  (в  неделю)  круглосуточном  проживании  получателей  социальных  услуг  в  учреждении.  Предоставление  социальных  услуг  осуществляется  согласно  перечню  социальных  услуг,  утвержденному  законодательством  Псковской  области.</w:t>
      </w:r>
    </w:p>
    <w:p w:rsidR="00F9022C" w:rsidRDefault="00F9022C" w:rsidP="0042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 услуги  предоставляются  бесплатно,  за  плату  или  частичную  плату.  Решение  об  условиях  оказания  социальных  услуг (бесплатно,  за  плату  или  частичную  плату)  принимается  на  основании  пред</w:t>
      </w:r>
      <w:r w:rsidR="002E702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ставляемых  получателем  социальных  услуг  документов,  с  учетом  среднедушевого  дохода  получателя  социальных  услуг,  а  также  тарифов  на  социальные  услуги.</w:t>
      </w:r>
    </w:p>
    <w:p w:rsidR="00F9022C" w:rsidRDefault="00F9022C" w:rsidP="0042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 услуги  предоставляются  бесплатно  лицам,  пострадавшим  в  результате  чрезвычайных  ситуаций,  вооруженных  межнациональных  (межэтнических  конфликтов).</w:t>
      </w:r>
    </w:p>
    <w:p w:rsidR="00F9022C" w:rsidRDefault="00F9022C" w:rsidP="0042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 платы  за  предоставление  социальных</w:t>
      </w:r>
      <w:r w:rsidR="009428CB">
        <w:rPr>
          <w:rFonts w:ascii="Times New Roman" w:hAnsi="Times New Roman" w:cs="Times New Roman"/>
          <w:sz w:val="24"/>
          <w:szCs w:val="24"/>
        </w:rPr>
        <w:t xml:space="preserve">  услуг  и  порядок  ее  взимания  утверждается  приказом  Главного  государственного  управления  социальной  защиты  населения  области.</w:t>
      </w:r>
    </w:p>
    <w:p w:rsidR="009428CB" w:rsidRDefault="009428CB" w:rsidP="0042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Временное  выбытие  получателя  социальных  услуг  может  быть  разрешено  руководителем  учреждения  на  основании  его  личного  заявления  или  заявления  законного  представителя,  а  получателей  социальных  услуг,  признанных  в  установленном  порядке  недееспособными, - заявления  и  письменного  обязательства  законных  представителей  осуществлять  уход  и  обеспечить  содержание  получателей  социальных  услуг,  с  учетом  заключения  врача  о  возможности  выбытия.  </w:t>
      </w:r>
    </w:p>
    <w:p w:rsidR="009428CB" w:rsidRPr="00445B9F" w:rsidRDefault="009428CB" w:rsidP="00422B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  социальных  услуг  имеют  право  на  временное  выбытие  на  срок  не  более  одного  месяца  в  течение  года.</w:t>
      </w:r>
    </w:p>
    <w:p w:rsidR="001C4A1A" w:rsidRPr="00624C05" w:rsidRDefault="001C4A1A" w:rsidP="00422B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89C">
        <w:rPr>
          <w:rFonts w:ascii="Times New Roman" w:hAnsi="Times New Roman" w:cs="Times New Roman"/>
          <w:sz w:val="24"/>
          <w:szCs w:val="24"/>
        </w:rPr>
        <w:t>После  получения  индивидуальной  программы  гражданин,  признанный  нуждающимся  в  стационарном  социальном  обслуживании,  или  его  законный  представитель  обращается  в  учреждение  для  заключения  с  ним  договора  о  предоставлении  социальных  услуг. В  течение  суток  учреж</w:t>
      </w:r>
      <w:r w:rsidR="007200A1" w:rsidRPr="003C189C">
        <w:rPr>
          <w:rFonts w:ascii="Times New Roman" w:hAnsi="Times New Roman" w:cs="Times New Roman"/>
          <w:sz w:val="24"/>
          <w:szCs w:val="24"/>
        </w:rPr>
        <w:t>дение  принимает  решение  о приеме  гражданина  на  социальное  обслуживание,  которое  оформляется  распорядительным  документом  (приказом)  учреждения,  формирует  личное  дело  гражданина,  признанного  нуждающимся  в  предоставлении  социальных  услуг</w:t>
      </w:r>
      <w:r w:rsidR="008D2BA3">
        <w:rPr>
          <w:rFonts w:ascii="Times New Roman" w:hAnsi="Times New Roman" w:cs="Times New Roman"/>
          <w:sz w:val="24"/>
          <w:szCs w:val="24"/>
        </w:rPr>
        <w:t>,</w:t>
      </w:r>
      <w:r w:rsidR="007200A1" w:rsidRPr="003C189C">
        <w:rPr>
          <w:rFonts w:ascii="Times New Roman" w:hAnsi="Times New Roman" w:cs="Times New Roman"/>
          <w:sz w:val="24"/>
          <w:szCs w:val="24"/>
        </w:rPr>
        <w:t xml:space="preserve">  и </w:t>
      </w:r>
      <w:r w:rsidR="00422B49" w:rsidRPr="003C189C">
        <w:rPr>
          <w:rFonts w:ascii="Times New Roman" w:hAnsi="Times New Roman" w:cs="Times New Roman"/>
          <w:sz w:val="24"/>
          <w:szCs w:val="24"/>
        </w:rPr>
        <w:t xml:space="preserve"> заключает  с  гражданином  или</w:t>
      </w:r>
      <w:r w:rsidR="007200A1" w:rsidRPr="003C189C">
        <w:rPr>
          <w:rFonts w:ascii="Times New Roman" w:hAnsi="Times New Roman" w:cs="Times New Roman"/>
          <w:sz w:val="24"/>
          <w:szCs w:val="24"/>
        </w:rPr>
        <w:t xml:space="preserve">  его  законным  представителем  договор  о  предоставлении  социальных  услуг.  Договор  составляется  в  двух  экземплярах,  регистрируется  в  порядке,  установленном  учреждением.  Один  экзем</w:t>
      </w:r>
      <w:r w:rsidR="00422B49" w:rsidRPr="003C189C">
        <w:rPr>
          <w:rFonts w:ascii="Times New Roman" w:hAnsi="Times New Roman" w:cs="Times New Roman"/>
          <w:sz w:val="24"/>
          <w:szCs w:val="24"/>
        </w:rPr>
        <w:t xml:space="preserve">пляр  передается  гражданину,  </w:t>
      </w:r>
      <w:r w:rsidR="007200A1" w:rsidRPr="003C189C">
        <w:rPr>
          <w:rFonts w:ascii="Times New Roman" w:hAnsi="Times New Roman" w:cs="Times New Roman"/>
          <w:sz w:val="24"/>
          <w:szCs w:val="24"/>
        </w:rPr>
        <w:t xml:space="preserve">  второй  экземпляр  хранится  в  учреждении.  Срок  действия  договора  составляет  не  более  3  лет.  При  заключении  договора  получателя  социальных  </w:t>
      </w:r>
      <w:r w:rsidR="00422B49" w:rsidRPr="003C189C">
        <w:rPr>
          <w:rFonts w:ascii="Times New Roman" w:hAnsi="Times New Roman" w:cs="Times New Roman"/>
          <w:sz w:val="24"/>
          <w:szCs w:val="24"/>
        </w:rPr>
        <w:t>услуг  или  его  законного  пре</w:t>
      </w:r>
      <w:r w:rsidR="007200A1" w:rsidRPr="003C189C">
        <w:rPr>
          <w:rFonts w:ascii="Times New Roman" w:hAnsi="Times New Roman" w:cs="Times New Roman"/>
          <w:sz w:val="24"/>
          <w:szCs w:val="24"/>
        </w:rPr>
        <w:t xml:space="preserve">дставителя  знакомят  с  условиями  предоставления  социальных  услуг,  </w:t>
      </w:r>
      <w:r w:rsidR="007200A1" w:rsidRPr="003C189C">
        <w:rPr>
          <w:rFonts w:ascii="Times New Roman" w:hAnsi="Times New Roman" w:cs="Times New Roman"/>
          <w:sz w:val="24"/>
          <w:szCs w:val="24"/>
        </w:rPr>
        <w:lastRenderedPageBreak/>
        <w:t>правилами  внутреннего  распорядка</w:t>
      </w:r>
      <w:r w:rsidR="00422B49" w:rsidRPr="003C189C">
        <w:rPr>
          <w:rFonts w:ascii="Times New Roman" w:hAnsi="Times New Roman" w:cs="Times New Roman"/>
          <w:sz w:val="24"/>
          <w:szCs w:val="24"/>
        </w:rPr>
        <w:t xml:space="preserve">  в  учреждении,  правами,  обязанностями  получателя  социальных  услуг,  видами  социальных  услуг,  которые  будут  предоставлены,  сроках,  порядке  их  предоставления,  стоимости  этих  услуг.</w:t>
      </w:r>
    </w:p>
    <w:p w:rsidR="0019699A" w:rsidRDefault="00422B49" w:rsidP="0019699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3C189C">
        <w:rPr>
          <w:rFonts w:ascii="Times New Roman" w:hAnsi="Times New Roman" w:cs="Times New Roman"/>
          <w:sz w:val="24"/>
          <w:szCs w:val="24"/>
        </w:rPr>
        <w:t>При  п</w:t>
      </w:r>
      <w:r w:rsidR="00920AB4">
        <w:rPr>
          <w:rFonts w:ascii="Times New Roman" w:hAnsi="Times New Roman" w:cs="Times New Roman"/>
          <w:sz w:val="24"/>
          <w:szCs w:val="24"/>
        </w:rPr>
        <w:t>риеме  в  учреждение  получателем</w:t>
      </w:r>
      <w:r w:rsidRPr="003C189C">
        <w:rPr>
          <w:rFonts w:ascii="Times New Roman" w:hAnsi="Times New Roman" w:cs="Times New Roman"/>
          <w:sz w:val="24"/>
          <w:szCs w:val="24"/>
        </w:rPr>
        <w:t xml:space="preserve"> </w:t>
      </w:r>
      <w:r w:rsidR="00920AB4">
        <w:rPr>
          <w:rFonts w:ascii="Times New Roman" w:hAnsi="Times New Roman" w:cs="Times New Roman"/>
          <w:sz w:val="24"/>
          <w:szCs w:val="24"/>
        </w:rPr>
        <w:t xml:space="preserve"> социальных  услуг  предоставляю</w:t>
      </w:r>
      <w:r w:rsidRPr="003C189C">
        <w:rPr>
          <w:rFonts w:ascii="Times New Roman" w:hAnsi="Times New Roman" w:cs="Times New Roman"/>
          <w:sz w:val="24"/>
          <w:szCs w:val="24"/>
        </w:rPr>
        <w:t>т</w:t>
      </w:r>
      <w:r w:rsidR="00920AB4">
        <w:rPr>
          <w:rFonts w:ascii="Times New Roman" w:hAnsi="Times New Roman" w:cs="Times New Roman"/>
          <w:sz w:val="24"/>
          <w:szCs w:val="24"/>
        </w:rPr>
        <w:t>ся</w:t>
      </w:r>
      <w:r w:rsidRPr="003C189C">
        <w:rPr>
          <w:rFonts w:ascii="Times New Roman" w:hAnsi="Times New Roman" w:cs="Times New Roman"/>
          <w:sz w:val="24"/>
          <w:szCs w:val="24"/>
        </w:rPr>
        <w:t xml:space="preserve"> </w:t>
      </w:r>
      <w:r w:rsidR="0019699A">
        <w:rPr>
          <w:rFonts w:ascii="Times New Roman" w:hAnsi="Times New Roman" w:cs="Times New Roman"/>
          <w:sz w:val="24"/>
          <w:szCs w:val="24"/>
        </w:rPr>
        <w:t xml:space="preserve">  следующие  </w:t>
      </w:r>
      <w:r w:rsidR="00904BCE">
        <w:rPr>
          <w:rFonts w:ascii="Times New Roman" w:hAnsi="Times New Roman" w:cs="Times New Roman"/>
          <w:sz w:val="24"/>
          <w:szCs w:val="24"/>
        </w:rPr>
        <w:t xml:space="preserve">  документы:</w:t>
      </w:r>
      <w:r w:rsidR="0019699A" w:rsidRPr="00196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99A" w:rsidRDefault="0019699A" w:rsidP="0019699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-личное  письменное  заявление  гражданина  о  помещении  в  учреждение;</w:t>
      </w:r>
    </w:p>
    <w:p w:rsidR="0019699A" w:rsidRDefault="0019699A" w:rsidP="0019699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 программа гражданина, признанного нуждающимся в социальном обслуживании;</w:t>
      </w:r>
    </w:p>
    <w:p w:rsidR="0019699A" w:rsidRDefault="0019699A" w:rsidP="0019699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  документа,  удостоверяющего  личность  гражданина (паспорт  или  иной  документ, удостоверяющий  личность);</w:t>
      </w:r>
    </w:p>
    <w:p w:rsidR="0019699A" w:rsidRDefault="0019699A" w:rsidP="0019699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выданный органом местного самоуправления или жилищно-эксплуатационной организацией о составе семьи; </w:t>
      </w:r>
    </w:p>
    <w:p w:rsidR="0019699A" w:rsidRDefault="0019699A" w:rsidP="0019699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 инвалидов - копия  справки  бюро  МСЭ  об  установлении  инвалидности;</w:t>
      </w:r>
    </w:p>
    <w:p w:rsidR="0019699A" w:rsidRDefault="0019699A" w:rsidP="0019699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  страхового  медицинского  полиса;</w:t>
      </w:r>
    </w:p>
    <w:p w:rsidR="0019699A" w:rsidRDefault="0019699A" w:rsidP="0019699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-справка о размере  пенсии и ежемесячной денежной выплаты гражданина, выдаваемая органом, осуществляющим пенсионное обеспечение по месту жительства гражданина;</w:t>
      </w:r>
    </w:p>
    <w:p w:rsidR="0019699A" w:rsidRDefault="0019699A" w:rsidP="00196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-индивидуальная  программа  реабилитации  инвалида,  оформленная  в  установленном  порядке,  или  письменный  отказ  инвалида  от  индивидуальной  программы  реабилитации  в  целом  или  от  реализации  отдельных  ее  частей;</w:t>
      </w:r>
    </w:p>
    <w:p w:rsidR="0019699A" w:rsidRDefault="0019699A" w:rsidP="0019699A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-медицинская  карта,  заверенная  лечебным  учреждением  общего  типа  с  заключением  врачей- специалистов: терапевта,  психиатра,  фтизиатра,  онколога (либо  хирурга),  дерматовенеролога,  окулиста;</w:t>
      </w:r>
    </w:p>
    <w:p w:rsidR="0019699A" w:rsidRDefault="0019699A" w:rsidP="00196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-результаты лабораторных исследований с указанием номера, даты, результата: </w:t>
      </w:r>
    </w:p>
    <w:p w:rsidR="0019699A" w:rsidRDefault="0019699A" w:rsidP="00196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антиген гепатита «В» и «С»;</w:t>
      </w:r>
    </w:p>
    <w:p w:rsidR="0019699A" w:rsidRDefault="0019699A" w:rsidP="00196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-крови- клинический анализ;</w:t>
      </w:r>
    </w:p>
    <w:p w:rsidR="0019699A" w:rsidRDefault="0019699A" w:rsidP="00196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-крови на сахар;</w:t>
      </w:r>
    </w:p>
    <w:p w:rsidR="0019699A" w:rsidRDefault="0019699A" w:rsidP="00196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-крови на сифилис;</w:t>
      </w:r>
    </w:p>
    <w:p w:rsidR="0019699A" w:rsidRDefault="0019699A" w:rsidP="00196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-общий анализ мочи;</w:t>
      </w:r>
    </w:p>
    <w:p w:rsidR="0019699A" w:rsidRDefault="0019699A" w:rsidP="00196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-кала на дизгруппу, на гельминтозы давностью не более 10дней ;</w:t>
      </w:r>
    </w:p>
    <w:p w:rsidR="0019699A" w:rsidRDefault="0019699A" w:rsidP="00196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-мазки на дифтерию давностью не более 10 дней;</w:t>
      </w:r>
    </w:p>
    <w:p w:rsidR="0019699A" w:rsidRDefault="0019699A" w:rsidP="00196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-данные о прививках против дифтерии (прививочный сертификат)</w:t>
      </w:r>
    </w:p>
    <w:p w:rsidR="0019699A" w:rsidRDefault="0019699A" w:rsidP="00196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-данные ЭКГ и флюорографии (номер, дата, результат).</w:t>
      </w:r>
    </w:p>
    <w:p w:rsidR="0019699A" w:rsidRDefault="0019699A" w:rsidP="00196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Граждане, являющиеся инвалидами, дополнительно представляют:</w:t>
      </w:r>
    </w:p>
    <w:p w:rsidR="0019699A" w:rsidRDefault="0019699A" w:rsidP="00196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справку об инвалидности, выданную учреждением медико-социальной экспертизы, с указанием группы инвалидности и срока инвалидности;</w:t>
      </w:r>
    </w:p>
    <w:p w:rsidR="003C189C" w:rsidRDefault="0019699A" w:rsidP="003C1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индивидуальную программу реабилитации инвалида, оформленную в установленном порядке (при наличии).</w:t>
      </w:r>
    </w:p>
    <w:p w:rsidR="00422B49" w:rsidRPr="003C189C" w:rsidRDefault="003C189C" w:rsidP="003C189C">
      <w:pPr>
        <w:rPr>
          <w:rFonts w:ascii="Times New Roman" w:hAnsi="Times New Roman" w:cs="Times New Roman"/>
          <w:sz w:val="24"/>
          <w:szCs w:val="24"/>
        </w:rPr>
      </w:pPr>
      <w:r w:rsidRPr="003C189C">
        <w:rPr>
          <w:rFonts w:ascii="Times New Roman" w:hAnsi="Times New Roman" w:cs="Times New Roman"/>
          <w:sz w:val="24"/>
          <w:szCs w:val="24"/>
        </w:rPr>
        <w:t xml:space="preserve">Получатель  социальных  услуг  либо  его  законный  представитель  вправе  отказаться  от  социального  обслуживания.  Отказ  оформляется  в  письменной  форме  и  вносится  в  индивидуальную  программу  получателя  социальных  услуг  </w:t>
      </w:r>
    </w:p>
    <w:p w:rsidR="00920AB4" w:rsidRDefault="00920AB4" w:rsidP="00C713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EFB" w:rsidRDefault="00B067F5" w:rsidP="00C713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EF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D36C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C4E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Основания  прекращения  предоставления  социального </w:t>
      </w:r>
    </w:p>
    <w:p w:rsidR="00C71322" w:rsidRPr="00624C05" w:rsidRDefault="00FC4EFB" w:rsidP="00C713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D36C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067F5">
        <w:rPr>
          <w:rFonts w:ascii="Times New Roman" w:hAnsi="Times New Roman" w:cs="Times New Roman"/>
          <w:b/>
          <w:sz w:val="24"/>
          <w:szCs w:val="24"/>
        </w:rPr>
        <w:t xml:space="preserve"> обслуживания  в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067F5" w:rsidRPr="00624C05">
        <w:rPr>
          <w:rFonts w:ascii="Times New Roman" w:hAnsi="Times New Roman" w:cs="Times New Roman"/>
          <w:b/>
          <w:sz w:val="24"/>
          <w:szCs w:val="24"/>
        </w:rPr>
        <w:t>учреждении.</w:t>
      </w:r>
    </w:p>
    <w:p w:rsidR="00B067F5" w:rsidRPr="00624C05" w:rsidRDefault="00B067F5" w:rsidP="00624C05">
      <w:pPr>
        <w:rPr>
          <w:rFonts w:ascii="Times New Roman" w:hAnsi="Times New Roman" w:cs="Times New Roman"/>
          <w:sz w:val="24"/>
          <w:szCs w:val="24"/>
        </w:rPr>
      </w:pPr>
      <w:r w:rsidRPr="00624C05">
        <w:rPr>
          <w:rFonts w:ascii="Times New Roman" w:hAnsi="Times New Roman" w:cs="Times New Roman"/>
          <w:sz w:val="24"/>
          <w:szCs w:val="24"/>
        </w:rPr>
        <w:t>Основаниями  для  прекращения  предоставления  соци</w:t>
      </w:r>
      <w:r w:rsidR="00271010">
        <w:rPr>
          <w:rFonts w:ascii="Times New Roman" w:hAnsi="Times New Roman" w:cs="Times New Roman"/>
          <w:sz w:val="24"/>
          <w:szCs w:val="24"/>
        </w:rPr>
        <w:t>а</w:t>
      </w:r>
      <w:r w:rsidRPr="00624C05">
        <w:rPr>
          <w:rFonts w:ascii="Times New Roman" w:hAnsi="Times New Roman" w:cs="Times New Roman"/>
          <w:sz w:val="24"/>
          <w:szCs w:val="24"/>
        </w:rPr>
        <w:t xml:space="preserve">льного  обслуживания  в  учреждении  являются:  </w:t>
      </w:r>
    </w:p>
    <w:p w:rsidR="00B067F5" w:rsidRPr="00624C05" w:rsidRDefault="00B067F5" w:rsidP="00624C05">
      <w:pPr>
        <w:rPr>
          <w:rFonts w:ascii="Times New Roman" w:hAnsi="Times New Roman" w:cs="Times New Roman"/>
          <w:sz w:val="24"/>
          <w:szCs w:val="24"/>
        </w:rPr>
      </w:pPr>
      <w:r w:rsidRPr="00624C05">
        <w:rPr>
          <w:rFonts w:ascii="Times New Roman" w:hAnsi="Times New Roman" w:cs="Times New Roman"/>
          <w:sz w:val="24"/>
          <w:szCs w:val="24"/>
        </w:rPr>
        <w:t>- письменное  заявление  получателя  социальных  услуг  или  его  законного  представителя  об  отказе  от  социального  обслуживания;</w:t>
      </w:r>
    </w:p>
    <w:p w:rsidR="00B067F5" w:rsidRPr="00624C05" w:rsidRDefault="00B067F5" w:rsidP="00624C05">
      <w:pPr>
        <w:rPr>
          <w:rFonts w:ascii="Times New Roman" w:hAnsi="Times New Roman" w:cs="Times New Roman"/>
          <w:sz w:val="24"/>
          <w:szCs w:val="24"/>
        </w:rPr>
      </w:pPr>
      <w:r w:rsidRPr="00624C05">
        <w:rPr>
          <w:rFonts w:ascii="Times New Roman" w:hAnsi="Times New Roman" w:cs="Times New Roman"/>
          <w:sz w:val="24"/>
          <w:szCs w:val="24"/>
        </w:rPr>
        <w:t>- окончание  срока  предоставления  социальных  услуг,  предусмотренных  договором  о  социальном  обслуживании</w:t>
      </w:r>
      <w:r w:rsidR="00624C05" w:rsidRPr="00624C05">
        <w:rPr>
          <w:rFonts w:ascii="Times New Roman" w:hAnsi="Times New Roman" w:cs="Times New Roman"/>
          <w:sz w:val="24"/>
          <w:szCs w:val="24"/>
        </w:rPr>
        <w:t>;</w:t>
      </w:r>
    </w:p>
    <w:p w:rsidR="00624C05" w:rsidRPr="00624C05" w:rsidRDefault="00624C05" w:rsidP="00624C05">
      <w:pPr>
        <w:rPr>
          <w:rFonts w:ascii="Times New Roman" w:hAnsi="Times New Roman" w:cs="Times New Roman"/>
          <w:sz w:val="24"/>
          <w:szCs w:val="24"/>
        </w:rPr>
      </w:pPr>
      <w:r w:rsidRPr="00624C05">
        <w:rPr>
          <w:rFonts w:ascii="Times New Roman" w:hAnsi="Times New Roman" w:cs="Times New Roman"/>
          <w:sz w:val="24"/>
          <w:szCs w:val="24"/>
        </w:rPr>
        <w:t>- нарушение  получателем  социальных  услуг,  предусмотренных  договором  о  социальном  обслуживании;</w:t>
      </w:r>
    </w:p>
    <w:p w:rsidR="00624C05" w:rsidRDefault="00624C05" w:rsidP="00624C05">
      <w:pPr>
        <w:rPr>
          <w:rFonts w:ascii="Times New Roman" w:hAnsi="Times New Roman" w:cs="Times New Roman"/>
          <w:sz w:val="24"/>
          <w:szCs w:val="24"/>
        </w:rPr>
      </w:pPr>
      <w:r w:rsidRPr="00624C05">
        <w:rPr>
          <w:rFonts w:ascii="Times New Roman" w:hAnsi="Times New Roman" w:cs="Times New Roman"/>
          <w:sz w:val="24"/>
          <w:szCs w:val="24"/>
        </w:rPr>
        <w:t>- смерть  получателя  социальных  услуг  или  прекращение  деятельности  учреждения;</w:t>
      </w:r>
    </w:p>
    <w:p w:rsidR="00624C05" w:rsidRDefault="00624C05" w:rsidP="00624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 суда  о  признании  получателя  социальных  услуг  безвестно  отсутствующим  или  умершим;</w:t>
      </w:r>
    </w:p>
    <w:p w:rsidR="00624C05" w:rsidRDefault="00624C05" w:rsidP="00BF5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5FB2">
        <w:rPr>
          <w:rFonts w:ascii="Times New Roman" w:hAnsi="Times New Roman" w:cs="Times New Roman"/>
          <w:sz w:val="24"/>
          <w:szCs w:val="24"/>
        </w:rPr>
        <w:t xml:space="preserve">осуждение  получателя  социальных  услуг  к  отбыванию  наказания  в  виде  лишения  </w:t>
      </w:r>
      <w:r w:rsidR="00BF5FB2" w:rsidRPr="00852F38">
        <w:rPr>
          <w:rFonts w:ascii="Times New Roman" w:hAnsi="Times New Roman" w:cs="Times New Roman"/>
          <w:sz w:val="24"/>
          <w:szCs w:val="24"/>
        </w:rPr>
        <w:t>свободы.</w:t>
      </w:r>
    </w:p>
    <w:p w:rsidR="0019699A" w:rsidRDefault="00920AB4" w:rsidP="00BF5F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Порядок  предоставления  срочных  социальных  услуг.</w:t>
      </w:r>
    </w:p>
    <w:p w:rsidR="00920AB4" w:rsidRDefault="00920AB4" w:rsidP="00BF5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Срочные  социальные  услуги  имеют  разовый  характер,  предоставляются  на  срок,  обусловленный  нуждаемостью  получателя  социальных  услуг,  но  не  более  6  месяцев.</w:t>
      </w:r>
    </w:p>
    <w:p w:rsidR="00FC4EFB" w:rsidRDefault="00920AB4" w:rsidP="00BF5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Срочные  социальные</w:t>
      </w:r>
      <w:r w:rsidR="00CC7A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CC7AEC">
        <w:rPr>
          <w:rFonts w:ascii="Times New Roman" w:hAnsi="Times New Roman" w:cs="Times New Roman"/>
          <w:sz w:val="24"/>
          <w:szCs w:val="24"/>
        </w:rPr>
        <w:t xml:space="preserve">  предоставляются</w:t>
      </w:r>
      <w:r w:rsidR="005C204B">
        <w:rPr>
          <w:rFonts w:ascii="Times New Roman" w:hAnsi="Times New Roman" w:cs="Times New Roman"/>
          <w:sz w:val="24"/>
          <w:szCs w:val="24"/>
        </w:rPr>
        <w:t xml:space="preserve">  бесплатно.  Учреждение  принимает  решение  о  предоставлении  гражданину  срочных  социальных  услуг  либо  об  отказе  в  предоставлении</w:t>
      </w:r>
      <w:r w:rsidR="00FC4EFB">
        <w:rPr>
          <w:rFonts w:ascii="Times New Roman" w:hAnsi="Times New Roman" w:cs="Times New Roman"/>
          <w:sz w:val="24"/>
          <w:szCs w:val="24"/>
        </w:rPr>
        <w:t xml:space="preserve">  срочных  социальных  услуг. О</w:t>
      </w:r>
      <w:r w:rsidR="005C204B">
        <w:rPr>
          <w:rFonts w:ascii="Times New Roman" w:hAnsi="Times New Roman" w:cs="Times New Roman"/>
          <w:sz w:val="24"/>
          <w:szCs w:val="24"/>
        </w:rPr>
        <w:t>снованиями  для  отказа  в  предоставлении  срочных  социальных  услуг  являются:</w:t>
      </w:r>
    </w:p>
    <w:p w:rsidR="00FC4EFB" w:rsidRDefault="00FC4EFB" w:rsidP="00BF5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204B">
        <w:rPr>
          <w:rFonts w:ascii="Times New Roman" w:hAnsi="Times New Roman" w:cs="Times New Roman"/>
          <w:sz w:val="24"/>
          <w:szCs w:val="24"/>
        </w:rPr>
        <w:t xml:space="preserve"> наличие  у  гражданина  признаков  алкогольного,  наркотического  опьянения</w:t>
      </w:r>
      <w:r>
        <w:rPr>
          <w:rFonts w:ascii="Times New Roman" w:hAnsi="Times New Roman" w:cs="Times New Roman"/>
          <w:sz w:val="24"/>
          <w:szCs w:val="24"/>
        </w:rPr>
        <w:t>,  повышенная  агрессивность,  неадекватность  поведения;</w:t>
      </w:r>
    </w:p>
    <w:p w:rsidR="00920AB4" w:rsidRPr="00920AB4" w:rsidRDefault="00FC4EFB" w:rsidP="00BF5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-отсутствие  свободных  мест  в  учреждении.</w:t>
      </w:r>
      <w:r w:rsidR="002E702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20AB4" w:rsidRPr="00920AB4" w:rsidSect="0035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A53" w:rsidRDefault="005A3A53" w:rsidP="00C71322">
      <w:pPr>
        <w:spacing w:after="0" w:line="240" w:lineRule="auto"/>
      </w:pPr>
      <w:r>
        <w:separator/>
      </w:r>
    </w:p>
  </w:endnote>
  <w:endnote w:type="continuationSeparator" w:id="1">
    <w:p w:rsidR="005A3A53" w:rsidRDefault="005A3A53" w:rsidP="00C7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A53" w:rsidRDefault="005A3A53" w:rsidP="00C71322">
      <w:pPr>
        <w:spacing w:after="0" w:line="240" w:lineRule="auto"/>
      </w:pPr>
      <w:r>
        <w:separator/>
      </w:r>
    </w:p>
  </w:footnote>
  <w:footnote w:type="continuationSeparator" w:id="1">
    <w:p w:rsidR="005A3A53" w:rsidRDefault="005A3A53" w:rsidP="00C71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7">
    <w:nsid w:val="5B5E5D3D"/>
    <w:multiLevelType w:val="hybridMultilevel"/>
    <w:tmpl w:val="F6AA96B0"/>
    <w:lvl w:ilvl="0" w:tplc="8B98BFAE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94342"/>
    <w:multiLevelType w:val="hybridMultilevel"/>
    <w:tmpl w:val="397CDC48"/>
    <w:lvl w:ilvl="0" w:tplc="B76657FE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322"/>
    <w:rsid w:val="00012569"/>
    <w:rsid w:val="000306AF"/>
    <w:rsid w:val="00035576"/>
    <w:rsid w:val="00036CC8"/>
    <w:rsid w:val="000B5E0A"/>
    <w:rsid w:val="000D262C"/>
    <w:rsid w:val="000E0DE3"/>
    <w:rsid w:val="0019699A"/>
    <w:rsid w:val="001A722C"/>
    <w:rsid w:val="001C4A1A"/>
    <w:rsid w:val="001E22B4"/>
    <w:rsid w:val="00201415"/>
    <w:rsid w:val="00213866"/>
    <w:rsid w:val="002277A8"/>
    <w:rsid w:val="00233EAB"/>
    <w:rsid w:val="00266E59"/>
    <w:rsid w:val="00271010"/>
    <w:rsid w:val="00291340"/>
    <w:rsid w:val="002E702E"/>
    <w:rsid w:val="00312817"/>
    <w:rsid w:val="0031789C"/>
    <w:rsid w:val="0035247F"/>
    <w:rsid w:val="003C0EC4"/>
    <w:rsid w:val="003C189C"/>
    <w:rsid w:val="00422B49"/>
    <w:rsid w:val="00445B9F"/>
    <w:rsid w:val="004A3AD0"/>
    <w:rsid w:val="004A700E"/>
    <w:rsid w:val="005525A2"/>
    <w:rsid w:val="005A3A53"/>
    <w:rsid w:val="005A6CEF"/>
    <w:rsid w:val="005C204B"/>
    <w:rsid w:val="00624C05"/>
    <w:rsid w:val="00652027"/>
    <w:rsid w:val="00670F05"/>
    <w:rsid w:val="006B0044"/>
    <w:rsid w:val="006E3B21"/>
    <w:rsid w:val="007016B4"/>
    <w:rsid w:val="0071015A"/>
    <w:rsid w:val="00712296"/>
    <w:rsid w:val="00716C66"/>
    <w:rsid w:val="007200A1"/>
    <w:rsid w:val="0073543F"/>
    <w:rsid w:val="00747D3E"/>
    <w:rsid w:val="007A58DD"/>
    <w:rsid w:val="007E3973"/>
    <w:rsid w:val="007F4935"/>
    <w:rsid w:val="00852F38"/>
    <w:rsid w:val="008B306D"/>
    <w:rsid w:val="008B7279"/>
    <w:rsid w:val="008D2BA3"/>
    <w:rsid w:val="00904BCE"/>
    <w:rsid w:val="00917602"/>
    <w:rsid w:val="00920AB4"/>
    <w:rsid w:val="00931AF2"/>
    <w:rsid w:val="009428CB"/>
    <w:rsid w:val="00942C51"/>
    <w:rsid w:val="00947F53"/>
    <w:rsid w:val="009F2C7D"/>
    <w:rsid w:val="00AB1C2F"/>
    <w:rsid w:val="00B067F5"/>
    <w:rsid w:val="00B5687B"/>
    <w:rsid w:val="00B63029"/>
    <w:rsid w:val="00B81EF4"/>
    <w:rsid w:val="00B95CFD"/>
    <w:rsid w:val="00BA2541"/>
    <w:rsid w:val="00BB3D07"/>
    <w:rsid w:val="00BF0EA4"/>
    <w:rsid w:val="00BF5FB2"/>
    <w:rsid w:val="00C52530"/>
    <w:rsid w:val="00C52E77"/>
    <w:rsid w:val="00C71322"/>
    <w:rsid w:val="00CC7AEC"/>
    <w:rsid w:val="00CD6EFD"/>
    <w:rsid w:val="00CE3BD9"/>
    <w:rsid w:val="00D260AF"/>
    <w:rsid w:val="00D44242"/>
    <w:rsid w:val="00DD36C1"/>
    <w:rsid w:val="00E06859"/>
    <w:rsid w:val="00F03E13"/>
    <w:rsid w:val="00F403FC"/>
    <w:rsid w:val="00F70308"/>
    <w:rsid w:val="00F867A7"/>
    <w:rsid w:val="00F9022C"/>
    <w:rsid w:val="00FA3433"/>
    <w:rsid w:val="00FB4A45"/>
    <w:rsid w:val="00FC4EFB"/>
    <w:rsid w:val="00FD350D"/>
    <w:rsid w:val="00FE4859"/>
    <w:rsid w:val="00FF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132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7132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7132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C7132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C7132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C713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C7132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71322"/>
    <w:pPr>
      <w:suppressAutoHyphens/>
      <w:spacing w:after="0" w:line="240" w:lineRule="auto"/>
      <w:ind w:hanging="4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C713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Основной текст1"/>
    <w:basedOn w:val="a"/>
    <w:rsid w:val="00C71322"/>
    <w:pPr>
      <w:widowControl w:val="0"/>
      <w:shd w:val="clear" w:color="auto" w:fill="FFFFFF"/>
      <w:suppressAutoHyphens/>
      <w:spacing w:before="360" w:after="240" w:line="0" w:lineRule="atLeast"/>
      <w:jc w:val="center"/>
    </w:pPr>
    <w:rPr>
      <w:rFonts w:ascii="Times New Roman" w:eastAsia="Times New Roman" w:hAnsi="Times New Roman" w:cs="Calibri"/>
      <w:spacing w:val="3"/>
      <w:kern w:val="1"/>
      <w:sz w:val="25"/>
      <w:szCs w:val="25"/>
      <w:lang w:eastAsia="ar-SA"/>
    </w:rPr>
  </w:style>
  <w:style w:type="character" w:customStyle="1" w:styleId="a8">
    <w:name w:val="Символ сноски"/>
    <w:rsid w:val="00C71322"/>
  </w:style>
  <w:style w:type="character" w:customStyle="1" w:styleId="10">
    <w:name w:val="Знак сноски1"/>
    <w:rsid w:val="00C71322"/>
    <w:rPr>
      <w:vertAlign w:val="superscript"/>
    </w:rPr>
  </w:style>
  <w:style w:type="character" w:customStyle="1" w:styleId="FontStyle52">
    <w:name w:val="Font Style52"/>
    <w:basedOn w:val="a0"/>
    <w:rsid w:val="00C71322"/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rsid w:val="00C71322"/>
    <w:rPr>
      <w:rFonts w:ascii="Times New Roman" w:hAnsi="Times New Roman" w:cs="Times New Roman"/>
      <w:sz w:val="22"/>
      <w:szCs w:val="22"/>
    </w:rPr>
  </w:style>
  <w:style w:type="paragraph" w:styleId="a9">
    <w:name w:val="footnote text"/>
    <w:basedOn w:val="a"/>
    <w:link w:val="aa"/>
    <w:rsid w:val="00C71322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WenQuanYi Micro Hei" w:hAnsi="Arial" w:cs="Lohit Hindi"/>
      <w:kern w:val="1"/>
      <w:sz w:val="20"/>
      <w:szCs w:val="20"/>
      <w:lang w:eastAsia="zh-CN" w:bidi="hi-IN"/>
    </w:rPr>
  </w:style>
  <w:style w:type="character" w:customStyle="1" w:styleId="aa">
    <w:name w:val="Текст сноски Знак"/>
    <w:basedOn w:val="a0"/>
    <w:link w:val="a9"/>
    <w:rsid w:val="00C71322"/>
    <w:rPr>
      <w:rFonts w:ascii="Arial" w:eastAsia="WenQuanYi Micro Hei" w:hAnsi="Arial" w:cs="Lohit Hindi"/>
      <w:kern w:val="1"/>
      <w:sz w:val="20"/>
      <w:szCs w:val="20"/>
      <w:lang w:eastAsia="zh-CN" w:bidi="hi-IN"/>
    </w:rPr>
  </w:style>
  <w:style w:type="paragraph" w:customStyle="1" w:styleId="11">
    <w:name w:val="Текст сноски1"/>
    <w:basedOn w:val="a"/>
    <w:rsid w:val="00C71322"/>
    <w:pPr>
      <w:widowControl w:val="0"/>
      <w:suppressAutoHyphens/>
      <w:spacing w:after="0" w:line="240" w:lineRule="auto"/>
    </w:pPr>
    <w:rPr>
      <w:rFonts w:ascii="Arial" w:eastAsia="WenQuanYi Micro Hei" w:hAnsi="Arial" w:cs="Lohit Hindi"/>
      <w:kern w:val="1"/>
      <w:sz w:val="20"/>
      <w:szCs w:val="24"/>
      <w:lang w:eastAsia="zh-CN" w:bidi="hi-IN"/>
    </w:rPr>
  </w:style>
  <w:style w:type="paragraph" w:customStyle="1" w:styleId="12">
    <w:name w:val="Абзац списка1"/>
    <w:basedOn w:val="a"/>
    <w:rsid w:val="00C71322"/>
    <w:pPr>
      <w:widowControl w:val="0"/>
      <w:suppressAutoHyphens/>
      <w:spacing w:after="0" w:line="240" w:lineRule="auto"/>
      <w:ind w:left="720"/>
    </w:pPr>
    <w:rPr>
      <w:rFonts w:ascii="Arial" w:eastAsia="WenQuanYi Micro Hei" w:hAnsi="Arial" w:cs="Lohit Hindi"/>
      <w:kern w:val="1"/>
      <w:sz w:val="20"/>
      <w:szCs w:val="24"/>
      <w:lang w:eastAsia="zh-CN" w:bidi="hi-IN"/>
    </w:rPr>
  </w:style>
  <w:style w:type="paragraph" w:customStyle="1" w:styleId="13">
    <w:name w:val="Обычный (веб)1"/>
    <w:basedOn w:val="a"/>
    <w:rsid w:val="00C71322"/>
    <w:pPr>
      <w:widowControl w:val="0"/>
      <w:suppressAutoHyphens/>
      <w:spacing w:before="100" w:after="100" w:line="240" w:lineRule="auto"/>
    </w:pPr>
    <w:rPr>
      <w:rFonts w:ascii="Arial" w:eastAsia="WenQuanYi Micro Hei" w:hAnsi="Arial" w:cs="Lohit Hindi"/>
      <w:kern w:val="1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C7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132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C4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D52B-2EA0-4EE9-BC69-1A3DBE75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</dc:creator>
  <cp:keywords/>
  <dc:description/>
  <cp:lastModifiedBy>Нина Васильевна</cp:lastModifiedBy>
  <cp:revision>37</cp:revision>
  <cp:lastPrinted>2017-07-04T06:36:00Z</cp:lastPrinted>
  <dcterms:created xsi:type="dcterms:W3CDTF">2015-02-12T13:48:00Z</dcterms:created>
  <dcterms:modified xsi:type="dcterms:W3CDTF">2017-07-04T06:42:00Z</dcterms:modified>
</cp:coreProperties>
</file>